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CSU Freshman Application Data 2023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CA Resident</w:t>
      </w:r>
    </w:p>
    <w:p w:rsidR="00000000" w:rsidDel="00000000" w:rsidP="00000000" w:rsidRDefault="00000000" w:rsidRPr="00000000" w14:paraId="00000003">
      <w:pPr>
        <w:jc w:val="center"/>
        <w:rPr>
          <w:i w:val="1"/>
          <w:sz w:val="25"/>
          <w:szCs w:val="25"/>
        </w:rPr>
      </w:pPr>
      <w:r w:rsidDel="00000000" w:rsidR="00000000" w:rsidRPr="00000000">
        <w:rPr>
          <w:i w:val="1"/>
          <w:sz w:val="25"/>
          <w:szCs w:val="25"/>
          <w:rtl w:val="0"/>
        </w:rPr>
        <w:t xml:space="preserve">This information is gathered from </w:t>
      </w:r>
      <w:hyperlink r:id="rId6">
        <w:r w:rsidDel="00000000" w:rsidR="00000000" w:rsidRPr="00000000">
          <w:rPr>
            <w:i w:val="1"/>
            <w:color w:val="1155cc"/>
            <w:sz w:val="25"/>
            <w:szCs w:val="25"/>
            <w:u w:val="single"/>
            <w:rtl w:val="0"/>
          </w:rPr>
          <w:t xml:space="preserve">https://www.calstate.edu/attend/campuses/Pages/default.aspx</w:t>
        </w:r>
      </w:hyperlink>
      <w:r w:rsidDel="00000000" w:rsidR="00000000" w:rsidRPr="00000000">
        <w:rPr>
          <w:i w:val="1"/>
          <w:sz w:val="25"/>
          <w:szCs w:val="25"/>
          <w:rtl w:val="0"/>
        </w:rPr>
        <w:t xml:space="preserve"> and is subject to change without notice. </w:t>
      </w:r>
    </w:p>
    <w:p w:rsidR="00000000" w:rsidDel="00000000" w:rsidP="00000000" w:rsidRDefault="00000000" w:rsidRPr="00000000" w14:paraId="00000004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1725"/>
        <w:gridCol w:w="1470"/>
        <w:gridCol w:w="5955"/>
        <w:tblGridChange w:id="0">
          <w:tblGrid>
            <w:gridCol w:w="2100"/>
            <w:gridCol w:w="1725"/>
            <w:gridCol w:w="1470"/>
            <w:gridCol w:w="59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3"/>
                <w:szCs w:val="23"/>
                <w:u w:val="single"/>
              </w:rPr>
            </w:pPr>
            <w:r w:rsidDel="00000000" w:rsidR="00000000" w:rsidRPr="00000000">
              <w:rPr>
                <w:b w:val="1"/>
                <w:sz w:val="23"/>
                <w:szCs w:val="23"/>
                <w:u w:val="single"/>
                <w:rtl w:val="0"/>
              </w:rPr>
              <w:t xml:space="preserve">Campus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3"/>
                <w:szCs w:val="23"/>
                <w:u w:val="single"/>
              </w:rPr>
            </w:pPr>
            <w:r w:rsidDel="00000000" w:rsidR="00000000" w:rsidRPr="00000000">
              <w:rPr>
                <w:b w:val="1"/>
                <w:sz w:val="23"/>
                <w:szCs w:val="23"/>
                <w:u w:val="single"/>
                <w:rtl w:val="0"/>
              </w:rPr>
              <w:t xml:space="preserve">Average GPA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3"/>
                <w:szCs w:val="23"/>
                <w:u w:val="single"/>
              </w:rPr>
            </w:pPr>
            <w:r w:rsidDel="00000000" w:rsidR="00000000" w:rsidRPr="00000000">
              <w:rPr>
                <w:b w:val="1"/>
                <w:sz w:val="23"/>
                <w:szCs w:val="23"/>
                <w:u w:val="single"/>
                <w:rtl w:val="0"/>
              </w:rPr>
              <w:t xml:space="preserve">Enrollment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3"/>
                <w:szCs w:val="23"/>
                <w:u w:val="single"/>
              </w:rPr>
            </w:pPr>
            <w:r w:rsidDel="00000000" w:rsidR="00000000" w:rsidRPr="00000000">
              <w:rPr>
                <w:b w:val="1"/>
                <w:sz w:val="23"/>
                <w:szCs w:val="23"/>
                <w:u w:val="single"/>
                <w:rtl w:val="0"/>
              </w:rPr>
              <w:t xml:space="preserve">Campus Impaction by Major(s)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highlight w:val="white"/>
                <w:rtl w:val="0"/>
              </w:rPr>
              <w:t xml:space="preserve">Bakersfield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11,206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Nursing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Channel Islands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6,437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Nursing, Mechatronics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Chico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13,840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Music, Nursing, Social Work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Dominguez Hills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17,778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East Bay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15,181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Nursing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Fresno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24,946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Fullerton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3.56-3.68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41,408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Humboldt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6,500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Nursing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Long Beach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3.61-3.69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39,435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Los Angeles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27,000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Maritime Academy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Facilities Engineering, Marine Engineering, Marine Transportation, Mechanical Engineering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Monterey Bay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7,102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Biology, Business, Computer Science, Kinesiology, Marine Science, Psychology, Undeclared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Northridge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36,123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Accounting, Biology, Business, Cinema &amp; TV Arts, Communication, Finance, Health Sciences, Kinesiology, Music, Psychology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Pomona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29,103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highlight w:val="white"/>
                <w:rtl w:val="0"/>
              </w:rPr>
              <w:t xml:space="preserve">Aerospace Engineering, Animal Health Science, Animal Science, Architecture, Biology, Biotechnology, Business Administration, Chemical Engineering, Chemistry, Civil Engineering, Communication, Computer Engineering, Computer Science, Electrical Engineering, Environmental Biology, Kinesiology, Mechanical Engineering, Physics​, Psychology​​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Sacramento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31,573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highlight w:val="white"/>
                <w:rtl w:val="0"/>
              </w:rPr>
              <w:t xml:space="preserve">Business Administration,Criminal Justice, Graphic Design, Health Science​​, Nursing, Pre-Licensure, Psychology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San Bernardino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19,182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highlight w:val="white"/>
                <w:rtl w:val="0"/>
              </w:rPr>
              <w:t xml:space="preserve">Criminal Justice, ​Kinesiology (Pre-Physical T​herapy, Nursing, Pre-Licensure, Psychology, Social Work (Pre-Social Work)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San Diego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35,732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San Francisco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30,256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highlight w:val="white"/>
                <w:rtl w:val="0"/>
              </w:rPr>
              <w:t xml:space="preserve">Business Administration (Accounting), Kinesiology (Except Integrated Teacher Education Program in PE), Nursing (General), Psychology, Social Work, Undeclared/undecided (when an interest in nursing)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San Jose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3.0-3.4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36,000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San Luis Obispo (Cal Poly)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color w:val="222222"/>
                <w:sz w:val="23"/>
                <w:szCs w:val="23"/>
                <w:highlight w:val="white"/>
                <w:rtl w:val="0"/>
              </w:rPr>
              <w:t xml:space="preserve">4.08 - 4.25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20,944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San Marcos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13,112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highlight w:val="white"/>
                <w:rtl w:val="0"/>
              </w:rPr>
              <w:t xml:space="preserve">​Biological Sciences, Biotechnology, Business Administration, Communication, Electrical Engineering, Kinesiology, Mass Media, Nursing, Pre-Licensure, Software Engineering​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Sonoma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6,000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highlight w:val="white"/>
                <w:rtl w:val="0"/>
              </w:rPr>
              <w:t xml:space="preserve">Criminology and Criminal Justice Studies, Nursing (Pre-Nursing and Pre-Licensure BSN), Psychology, Sociology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Stanislaus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9,560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highlight w:val="white"/>
                <w:rtl w:val="0"/>
              </w:rPr>
              <w:t xml:space="preserve">Nursing, Pre-Licensure​​​, Pre-Nursing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  <w:t xml:space="preserve">For more on campus impaction: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https://www.calstate.edu/attend/degrees-certificates-credentials/Pages/impacted-degrees.aspx</w:t>
      </w:r>
    </w:hyperlink>
    <w:r w:rsidDel="00000000" w:rsidR="00000000" w:rsidRPr="00000000">
      <w:rPr>
        <w:rtl w:val="0"/>
      </w:rPr>
      <w:t xml:space="preserve">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alstate.edu/attend/campuses/Pages/default.aspx" TargetMode="Externa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calstate.edu/attend/degrees-certificates-credentials/Pages/impacted-degre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